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b/>
          <w:bCs/>
          <w:sz w:val="44"/>
          <w:szCs w:val="44"/>
          <w:u w:val="single"/>
          <w:lang w:val="en-US"/>
        </w:rPr>
      </w:pPr>
      <w:r>
        <w:rPr/>
        <w:drawing>
          <wp:inline distL="114300" distT="0" distB="0" distR="114300">
            <wp:extent cx="1506752" cy="1778840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06752" cy="17788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</w:t>
      </w:r>
      <w:r>
        <w:rPr>
          <w:b/>
          <w:bCs/>
          <w:sz w:val="44"/>
          <w:szCs w:val="44"/>
          <w:u w:val="single"/>
          <w:lang w:val="en-US"/>
        </w:rPr>
        <w:t>RESUME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:</w:t>
      </w:r>
      <w:r>
        <w:rPr>
          <w:sz w:val="24"/>
          <w:szCs w:val="24"/>
          <w:lang w:val="en-US"/>
        </w:rPr>
        <w:t xml:space="preserve">   MONISHA T L       </w:t>
      </w:r>
      <w:r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E-</w:t>
      </w:r>
      <w:r>
        <w:rPr>
          <w:sz w:val="24"/>
          <w:szCs w:val="24"/>
          <w:lang w:val="en-US"/>
        </w:rPr>
        <w:t>mail  :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mt6088@gmail,com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Father’s </w:t>
      </w:r>
      <w:r>
        <w:rPr>
          <w:sz w:val="24"/>
          <w:szCs w:val="24"/>
          <w:lang w:val="en-US"/>
        </w:rPr>
        <w:t xml:space="preserve">Name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:</w:t>
      </w:r>
      <w:r>
        <w:rPr>
          <w:sz w:val="24"/>
          <w:szCs w:val="24"/>
          <w:lang w:val="en-US"/>
        </w:rPr>
        <w:t xml:space="preserve">   Y </w:t>
      </w:r>
      <w:r>
        <w:rPr>
          <w:sz w:val="24"/>
          <w:szCs w:val="24"/>
          <w:lang w:val="en-US"/>
        </w:rPr>
        <w:t>Thankamony</w:t>
      </w:r>
      <w:r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Address 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Shyla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Nivas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Idichakkaplamoodu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Mother’s Name    :   T </w:t>
      </w:r>
      <w:r>
        <w:rPr>
          <w:sz w:val="24"/>
          <w:szCs w:val="24"/>
          <w:lang w:val="en-US"/>
        </w:rPr>
        <w:t>Leela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Parassala</w:t>
      </w:r>
      <w:r>
        <w:rPr>
          <w:sz w:val="24"/>
          <w:szCs w:val="24"/>
          <w:lang w:val="en-US"/>
        </w:rPr>
        <w:t xml:space="preserve"> - 695502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ate </w:t>
      </w:r>
      <w:r>
        <w:rPr>
          <w:sz w:val="24"/>
          <w:szCs w:val="24"/>
          <w:lang w:val="en-US"/>
        </w:rPr>
        <w:t>of birth         :   22</w:t>
      </w:r>
      <w:r>
        <w:rPr>
          <w:sz w:val="24"/>
          <w:szCs w:val="24"/>
          <w:vertAlign w:val="superscript"/>
          <w:lang w:val="en-US"/>
        </w:rPr>
        <w:t xml:space="preserve">nd </w:t>
      </w:r>
      <w:r>
        <w:rPr>
          <w:sz w:val="24"/>
          <w:szCs w:val="24"/>
          <w:lang w:val="en-US"/>
        </w:rPr>
        <w:t>May 1989</w:t>
      </w: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                                      Thiruvananthapuram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Maritial</w:t>
      </w:r>
      <w:r>
        <w:rPr>
          <w:sz w:val="24"/>
          <w:szCs w:val="24"/>
          <w:lang w:val="en-US"/>
        </w:rPr>
        <w:t xml:space="preserve"> Status       :   Married                                                          Kerala           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</w:t>
      </w:r>
      <w:r>
        <w:rPr>
          <w:sz w:val="24"/>
          <w:szCs w:val="24"/>
          <w:lang w:val="en-US"/>
        </w:rPr>
        <w:t>Mob  :</w:t>
      </w:r>
      <w:r>
        <w:rPr>
          <w:sz w:val="24"/>
          <w:szCs w:val="24"/>
          <w:lang w:val="en-US"/>
        </w:rPr>
        <w:t xml:space="preserve">   9496318217</w:t>
      </w:r>
    </w:p>
    <w:p>
      <w:pPr>
        <w:pStyle w:val="style0"/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highlight w:val="lightGray"/>
          <w:lang w:val="en-US"/>
        </w:rPr>
        <w:t xml:space="preserve">Educational </w:t>
      </w:r>
      <w:r>
        <w:rPr>
          <w:b/>
          <w:bCs/>
          <w:sz w:val="28"/>
          <w:szCs w:val="28"/>
          <w:highlight w:val="lightGray"/>
          <w:lang w:val="en-US"/>
        </w:rPr>
        <w:t>Qualifications  :</w:t>
      </w:r>
      <w:r>
        <w:rPr>
          <w:b/>
          <w:bCs/>
          <w:sz w:val="28"/>
          <w:szCs w:val="28"/>
          <w:lang w:val="en-US"/>
        </w:rPr>
        <w:t xml:space="preserve">                                   </w:t>
      </w:r>
    </w:p>
    <w:tbl>
      <w:tblPr>
        <w:tblStyle w:val="style154"/>
        <w:tblW w:w="9346" w:type="dxa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>
        <w:trPr>
          <w:trHeight w:val="489" w:hRule="atLeast"/>
        </w:trPr>
        <w:tc>
          <w:tcPr>
            <w:tcW w:w="23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233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Year of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 xml:space="preserve"> passing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Percentage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 xml:space="preserve"> (%)</w:t>
            </w:r>
          </w:p>
        </w:tc>
      </w:tr>
      <w:tr>
        <w:tblPrEx/>
        <w:trPr>
          <w:trHeight w:val="702" w:hRule="atLeast"/>
        </w:trPr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B.Ed</w:t>
            </w:r>
            <w:r>
              <w:rPr>
                <w:sz w:val="24"/>
                <w:szCs w:val="24"/>
                <w:lang w:val="en-US"/>
              </w:rPr>
              <w:t xml:space="preserve"> Physical science</w:t>
            </w:r>
          </w:p>
        </w:tc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CSI College of Education </w:t>
            </w:r>
            <w:r>
              <w:rPr>
                <w:sz w:val="24"/>
                <w:szCs w:val="24"/>
                <w:lang w:val="en-US"/>
              </w:rPr>
              <w:t>Parassala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75.30</w:t>
            </w:r>
          </w:p>
        </w:tc>
      </w:tr>
      <w:tr>
        <w:tblPrEx/>
        <w:trPr>
          <w:trHeight w:val="472" w:hRule="atLeast"/>
        </w:trPr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M.Sc</w:t>
            </w:r>
            <w:r>
              <w:rPr>
                <w:sz w:val="24"/>
                <w:szCs w:val="24"/>
                <w:lang w:val="en-US"/>
              </w:rPr>
              <w:t xml:space="preserve"> Chemistry</w:t>
            </w:r>
          </w:p>
        </w:tc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NMCC </w:t>
            </w:r>
            <w:r>
              <w:rPr>
                <w:sz w:val="24"/>
                <w:szCs w:val="24"/>
                <w:lang w:val="en-US"/>
              </w:rPr>
              <w:t>Marthandam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70.97</w:t>
            </w:r>
          </w:p>
        </w:tc>
      </w:tr>
      <w:tr>
        <w:tblPrEx/>
        <w:trPr>
          <w:trHeight w:val="708" w:hRule="atLeast"/>
        </w:trPr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B.Sc</w:t>
            </w:r>
            <w:r>
              <w:rPr>
                <w:sz w:val="24"/>
                <w:szCs w:val="24"/>
                <w:lang w:val="en-US"/>
              </w:rPr>
              <w:t xml:space="preserve"> Chemistry</w:t>
            </w:r>
          </w:p>
        </w:tc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VTM NSS College </w:t>
            </w:r>
            <w:r>
              <w:rPr>
                <w:sz w:val="24"/>
                <w:szCs w:val="24"/>
                <w:lang w:val="en-US"/>
              </w:rPr>
              <w:t>Dhanuvachapuram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2009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74.50</w:t>
            </w:r>
          </w:p>
        </w:tc>
      </w:tr>
      <w:tr>
        <w:tblPrEx/>
        <w:trPr>
          <w:trHeight w:val="448" w:hRule="atLeast"/>
        </w:trPr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Plus Two</w:t>
            </w:r>
          </w:p>
        </w:tc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Evans HSS </w:t>
            </w:r>
            <w:r>
              <w:rPr>
                <w:sz w:val="24"/>
                <w:szCs w:val="24"/>
                <w:lang w:val="en-US"/>
              </w:rPr>
              <w:t>Parassala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66.67</w:t>
            </w:r>
          </w:p>
        </w:tc>
      </w:tr>
      <w:tr>
        <w:tblPrEx/>
        <w:trPr>
          <w:trHeight w:val="572" w:hRule="atLeast"/>
        </w:trPr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SSLC</w:t>
            </w:r>
          </w:p>
        </w:tc>
        <w:tc>
          <w:tcPr>
            <w:tcW w:w="2336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Govt</w:t>
            </w:r>
            <w:r>
              <w:rPr>
                <w:sz w:val="24"/>
                <w:szCs w:val="24"/>
                <w:lang w:val="en-US"/>
              </w:rPr>
              <w:t xml:space="preserve"> VHSS </w:t>
            </w:r>
            <w:r>
              <w:rPr>
                <w:sz w:val="24"/>
                <w:szCs w:val="24"/>
                <w:lang w:val="en-US"/>
              </w:rPr>
              <w:t>Parassala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233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77.33</w:t>
            </w:r>
          </w:p>
        </w:tc>
      </w:tr>
    </w:tbl>
    <w:p>
      <w:pPr>
        <w:pStyle w:val="style0"/>
        <w:rPr>
          <w:b/>
          <w:bCs/>
          <w:sz w:val="28"/>
          <w:szCs w:val="28"/>
          <w:highlight w:val="lightGray"/>
          <w:lang w:val="en-US"/>
        </w:rPr>
      </w:pP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highlight w:val="lightGray"/>
          <w:lang w:val="en-US"/>
        </w:rPr>
        <w:t xml:space="preserve">Additional </w:t>
      </w:r>
      <w:r>
        <w:rPr>
          <w:b/>
          <w:bCs/>
          <w:sz w:val="28"/>
          <w:szCs w:val="28"/>
          <w:highlight w:val="lightGray"/>
          <w:lang w:val="en-US"/>
        </w:rPr>
        <w:t>Qualifications  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CTET (Central Teacher Eligibility Test)      -    Primary Stage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KTET  (</w:t>
      </w:r>
      <w:r>
        <w:rPr>
          <w:sz w:val="24"/>
          <w:szCs w:val="24"/>
          <w:lang w:val="en-US"/>
        </w:rPr>
        <w:t xml:space="preserve"> Category II</w:t>
      </w:r>
      <w:r>
        <w:rPr>
          <w:sz w:val="24"/>
          <w:szCs w:val="24"/>
          <w:lang w:val="en-US"/>
        </w:rPr>
        <w:t xml:space="preserve"> )                                       -    For UP classes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KTET  (</w:t>
      </w:r>
      <w:r>
        <w:rPr>
          <w:sz w:val="24"/>
          <w:szCs w:val="24"/>
          <w:lang w:val="en-US"/>
        </w:rPr>
        <w:t xml:space="preserve">Category III ) Physical Science         -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For High School classes</w:t>
      </w:r>
      <w:r>
        <w:rPr>
          <w:sz w:val="24"/>
          <w:szCs w:val="24"/>
          <w:lang w:val="en-US"/>
        </w:rPr>
        <w:t xml:space="preserve">  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highlight w:val="lightGray"/>
          <w:lang w:val="en-US"/>
        </w:rPr>
        <w:t xml:space="preserve">Computer </w:t>
      </w:r>
      <w:r>
        <w:rPr>
          <w:b/>
          <w:bCs/>
          <w:sz w:val="28"/>
          <w:szCs w:val="28"/>
          <w:highlight w:val="lightGray"/>
          <w:lang w:val="en-US"/>
        </w:rPr>
        <w:t>Skills :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DCA  (Diploma in Computer Application – C-</w:t>
      </w:r>
      <w:r>
        <w:rPr>
          <w:sz w:val="24"/>
          <w:szCs w:val="24"/>
          <w:lang w:val="en-US"/>
        </w:rPr>
        <w:t>Dit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Certificate Course in Computer awareness</w:t>
      </w:r>
      <w:r>
        <w:rPr>
          <w:sz w:val="24"/>
          <w:szCs w:val="24"/>
          <w:lang w:val="en-US"/>
        </w:rPr>
        <w:t xml:space="preserve">  - Computer Literacy Mission of India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highlight w:val="lightGray"/>
          <w:lang w:val="en-US"/>
        </w:rPr>
        <w:t xml:space="preserve">Languages </w:t>
      </w:r>
      <w:r>
        <w:rPr>
          <w:b/>
          <w:bCs/>
          <w:sz w:val="28"/>
          <w:szCs w:val="28"/>
          <w:highlight w:val="lightGray"/>
          <w:lang w:val="en-US"/>
        </w:rPr>
        <w:t>Known  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alayalam, English &amp; Tamil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highlight w:val="lightGray"/>
          <w:lang w:val="en-US"/>
        </w:rPr>
        <w:t xml:space="preserve">Teaching </w:t>
      </w:r>
      <w:r>
        <w:rPr>
          <w:b/>
          <w:bCs/>
          <w:sz w:val="28"/>
          <w:szCs w:val="28"/>
          <w:highlight w:val="lightGray"/>
          <w:lang w:val="en-US"/>
        </w:rPr>
        <w:t>Experience :</w:t>
      </w:r>
    </w:p>
    <w:tbl>
      <w:tblPr>
        <w:tblStyle w:val="style154"/>
        <w:tblW w:w="9322" w:type="dxa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559"/>
        <w:gridCol w:w="1843"/>
      </w:tblGrid>
      <w:tr>
        <w:trPr>
          <w:trHeight w:val="382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ost held</w:t>
            </w:r>
          </w:p>
        </w:tc>
        <w:tc>
          <w:tcPr>
            <w:tcW w:w="255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From date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To date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</w:tc>
      </w:tr>
      <w:tr>
        <w:tblPrEx/>
        <w:trPr>
          <w:trHeight w:val="558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HSA </w:t>
            </w:r>
          </w:p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Physical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Govt.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&amp;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HSS </w:t>
            </w:r>
            <w:r>
              <w:rPr>
                <w:sz w:val="24"/>
                <w:szCs w:val="24"/>
                <w:lang w:val="en-US"/>
              </w:rPr>
              <w:t>Kulathoor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28-10-2019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22-11-2019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month</w:t>
            </w:r>
          </w:p>
        </w:tc>
      </w:tr>
      <w:tr>
        <w:tblPrEx/>
        <w:trPr>
          <w:trHeight w:val="537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HSA </w:t>
            </w:r>
          </w:p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Physical Science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Govt.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&amp;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HSS </w:t>
            </w:r>
            <w:r>
              <w:rPr>
                <w:sz w:val="24"/>
                <w:szCs w:val="24"/>
                <w:lang w:val="en-US"/>
              </w:rPr>
              <w:t>Parassala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29-09-2016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28-02-2017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months</w:t>
            </w:r>
          </w:p>
        </w:tc>
      </w:tr>
      <w:tr>
        <w:tblPrEx/>
        <w:trPr>
          <w:trHeight w:val="975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PGT Chemistry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Fathima</w:t>
            </w:r>
            <w:r>
              <w:rPr>
                <w:sz w:val="24"/>
                <w:szCs w:val="24"/>
                <w:lang w:val="en-US"/>
              </w:rPr>
              <w:t xml:space="preserve"> Public School (CBSE) </w:t>
            </w:r>
            <w:r>
              <w:rPr>
                <w:sz w:val="24"/>
                <w:szCs w:val="24"/>
                <w:lang w:val="en-US"/>
              </w:rPr>
              <w:t>Kottamom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01-05-2013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30-03-2014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year</w:t>
            </w:r>
          </w:p>
        </w:tc>
      </w:tr>
      <w:tr>
        <w:tblPrEx/>
        <w:trPr>
          <w:trHeight w:val="594" w:hRule="atLeast"/>
        </w:trPr>
        <w:tc>
          <w:tcPr>
            <w:tcW w:w="1951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HSST Chemistry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Evans HSS </w:t>
            </w:r>
            <w:r>
              <w:rPr>
                <w:sz w:val="24"/>
                <w:szCs w:val="24"/>
                <w:lang w:val="en-US"/>
              </w:rPr>
              <w:t>Parassala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21-11-2012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30-03-2013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months</w:t>
            </w:r>
          </w:p>
        </w:tc>
      </w:tr>
    </w:tbl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highlight w:val="lightGray"/>
          <w:lang w:val="en-US"/>
        </w:rPr>
        <w:t>Seminar Participated:</w:t>
      </w:r>
    </w:p>
    <w:p>
      <w:pPr>
        <w:pStyle w:val="style179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PGT/TGT Orientation </w:t>
      </w:r>
      <w:r>
        <w:rPr>
          <w:sz w:val="24"/>
          <w:szCs w:val="24"/>
          <w:lang w:val="en-US"/>
        </w:rPr>
        <w:t>Prog</w:t>
      </w:r>
      <w:r>
        <w:rPr>
          <w:sz w:val="24"/>
          <w:szCs w:val="24"/>
          <w:lang w:val="en-US"/>
        </w:rPr>
        <w:t>ramme</w:t>
      </w:r>
      <w:r>
        <w:rPr>
          <w:sz w:val="24"/>
          <w:szCs w:val="24"/>
          <w:lang w:val="en-US"/>
        </w:rPr>
        <w:t xml:space="preserve"> (Chemistry) conducted at t</w:t>
      </w:r>
      <w:r>
        <w:rPr>
          <w:sz w:val="24"/>
          <w:szCs w:val="24"/>
          <w:lang w:val="en-US"/>
        </w:rPr>
        <w:t xml:space="preserve">he school of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he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ood </w:t>
      </w:r>
      <w:r>
        <w:rPr>
          <w:sz w:val="24"/>
          <w:szCs w:val="24"/>
          <w:lang w:val="en-US"/>
        </w:rPr>
        <w:t>Shepherd</w:t>
      </w:r>
      <w:r>
        <w:rPr>
          <w:sz w:val="24"/>
          <w:szCs w:val="24"/>
          <w:lang w:val="en-US"/>
        </w:rPr>
        <w:t xml:space="preserve"> on 22.06.2013</w:t>
      </w:r>
    </w:p>
    <w:p>
      <w:pPr>
        <w:pStyle w:val="style179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CBSE Teacher’s Orientation </w:t>
      </w:r>
      <w:r>
        <w:rPr>
          <w:sz w:val="24"/>
          <w:szCs w:val="24"/>
          <w:lang w:val="en-US"/>
        </w:rPr>
        <w:t>Programme</w:t>
      </w:r>
      <w:r>
        <w:rPr>
          <w:sz w:val="24"/>
          <w:szCs w:val="24"/>
          <w:lang w:val="en-US"/>
        </w:rPr>
        <w:t xml:space="preserve"> organized by Kerala CBSE School </w:t>
      </w:r>
      <w:r>
        <w:rPr>
          <w:sz w:val="24"/>
          <w:szCs w:val="24"/>
          <w:lang w:val="en-US"/>
        </w:rPr>
        <w:t>Managaments</w:t>
      </w:r>
      <w:r>
        <w:rPr>
          <w:sz w:val="24"/>
          <w:szCs w:val="24"/>
          <w:lang w:val="en-US"/>
        </w:rPr>
        <w:t xml:space="preserve"> Association.</w:t>
      </w:r>
    </w:p>
    <w:p>
      <w:pPr>
        <w:pStyle w:val="style179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UGC </w:t>
      </w:r>
      <w:r>
        <w:rPr>
          <w:sz w:val="24"/>
          <w:szCs w:val="24"/>
          <w:lang w:val="en-US"/>
        </w:rPr>
        <w:t>spomsored</w:t>
      </w:r>
      <w:r>
        <w:rPr>
          <w:sz w:val="24"/>
          <w:szCs w:val="24"/>
          <w:lang w:val="en-US"/>
        </w:rPr>
        <w:t xml:space="preserve"> Remedial </w:t>
      </w:r>
      <w:r>
        <w:rPr>
          <w:sz w:val="24"/>
          <w:szCs w:val="24"/>
          <w:lang w:val="en-US"/>
        </w:rPr>
        <w:t>Programme</w:t>
      </w:r>
      <w:r>
        <w:rPr>
          <w:sz w:val="24"/>
          <w:szCs w:val="24"/>
          <w:lang w:val="en-US"/>
        </w:rPr>
        <w:t xml:space="preserve"> on “Life Skill Education (2012-2013)” held at LMS compound.</w:t>
      </w:r>
    </w:p>
    <w:p>
      <w:pPr>
        <w:pStyle w:val="style179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 Workshop on “Psychological Testing” in association with </w:t>
      </w:r>
      <w:r>
        <w:rPr>
          <w:sz w:val="24"/>
          <w:szCs w:val="24"/>
          <w:lang w:val="en-US"/>
        </w:rPr>
        <w:t xml:space="preserve">University of Kerala organized by The CSI College of Education </w:t>
      </w:r>
      <w:r>
        <w:rPr>
          <w:sz w:val="24"/>
          <w:szCs w:val="24"/>
          <w:lang w:val="en-US"/>
        </w:rPr>
        <w:t>Parassala</w:t>
      </w:r>
      <w:r>
        <w:rPr>
          <w:sz w:val="24"/>
          <w:szCs w:val="24"/>
          <w:lang w:val="en-US"/>
        </w:rPr>
        <w:t xml:space="preserve"> on 17-18 August 2012.</w:t>
      </w:r>
    </w:p>
    <w:p>
      <w:pPr>
        <w:pStyle w:val="style179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National Conference on “Emerging Trends in Chemistry for Medicinal Application”</w:t>
      </w:r>
    </w:p>
    <w:p>
      <w:pPr>
        <w:pStyle w:val="style17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held</w:t>
      </w:r>
      <w:r>
        <w:rPr>
          <w:sz w:val="24"/>
          <w:szCs w:val="24"/>
          <w:lang w:val="en-US"/>
        </w:rPr>
        <w:t xml:space="preserve"> at NMCC </w:t>
      </w:r>
      <w:r>
        <w:rPr>
          <w:sz w:val="24"/>
          <w:szCs w:val="24"/>
          <w:lang w:val="en-US"/>
        </w:rPr>
        <w:t>Marthandam</w:t>
      </w:r>
      <w:r>
        <w:rPr>
          <w:sz w:val="24"/>
          <w:szCs w:val="24"/>
          <w:lang w:val="en-US"/>
        </w:rPr>
        <w:t xml:space="preserve"> on 18-19 March 2010.</w:t>
      </w:r>
      <w:r>
        <w:rPr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One day state level seminar on “Emerging Trends in Chemistry (ETC-2011) held at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Scott Christian College </w:t>
      </w:r>
      <w:r>
        <w:rPr>
          <w:sz w:val="24"/>
          <w:szCs w:val="24"/>
          <w:lang w:val="en-US"/>
        </w:rPr>
        <w:t>Nagercoil</w:t>
      </w:r>
      <w:r>
        <w:rPr>
          <w:sz w:val="24"/>
          <w:szCs w:val="24"/>
          <w:lang w:val="en-US"/>
        </w:rPr>
        <w:t xml:space="preserve"> on 28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January 2011</w:t>
      </w:r>
    </w:p>
    <w:p>
      <w:pPr>
        <w:pStyle w:val="style179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Two days </w:t>
      </w:r>
      <w:r>
        <w:rPr>
          <w:sz w:val="24"/>
          <w:szCs w:val="24"/>
          <w:lang w:val="en-US"/>
        </w:rPr>
        <w:t>workshopon</w:t>
      </w:r>
      <w:r>
        <w:rPr>
          <w:sz w:val="24"/>
          <w:szCs w:val="24"/>
          <w:lang w:val="en-US"/>
        </w:rPr>
        <w:t xml:space="preserve"> “Frontier Topics i</w:t>
      </w:r>
      <w:r>
        <w:rPr>
          <w:sz w:val="24"/>
          <w:szCs w:val="24"/>
          <w:lang w:val="en-US"/>
        </w:rPr>
        <w:t>n Chemistry”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held </w:t>
      </w:r>
      <w:r>
        <w:rPr>
          <w:sz w:val="24"/>
          <w:szCs w:val="24"/>
          <w:lang w:val="en-US"/>
        </w:rPr>
        <w:t xml:space="preserve">at </w:t>
      </w:r>
      <w:r>
        <w:rPr>
          <w:sz w:val="24"/>
          <w:szCs w:val="24"/>
          <w:lang w:val="en-US"/>
        </w:rPr>
        <w:t xml:space="preserve"> Scott</w:t>
      </w:r>
      <w:r>
        <w:rPr>
          <w:sz w:val="24"/>
          <w:szCs w:val="24"/>
          <w:lang w:val="en-US"/>
        </w:rPr>
        <w:t xml:space="preserve"> Christian College </w:t>
      </w:r>
      <w:r>
        <w:rPr>
          <w:sz w:val="24"/>
          <w:szCs w:val="24"/>
          <w:lang w:val="en-US"/>
        </w:rPr>
        <w:t>Nagercoil</w:t>
      </w:r>
      <w:r>
        <w:rPr>
          <w:sz w:val="24"/>
          <w:szCs w:val="24"/>
          <w:lang w:val="en-US"/>
        </w:rPr>
        <w:t xml:space="preserve"> on August 21 &amp; 22, 2009.</w:t>
      </w:r>
    </w:p>
    <w:p>
      <w:pPr>
        <w:pStyle w:val="style179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 conference on “Agricultural Plan for India” held at NMCC </w:t>
      </w:r>
      <w:r>
        <w:rPr>
          <w:sz w:val="24"/>
          <w:szCs w:val="24"/>
          <w:lang w:val="en-US"/>
        </w:rPr>
        <w:t>Marthandam</w:t>
      </w:r>
      <w:r>
        <w:rPr>
          <w:sz w:val="24"/>
          <w:szCs w:val="24"/>
          <w:lang w:val="en-US"/>
        </w:rPr>
        <w:t xml:space="preserve"> on 02-10-2009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highlight w:val="lightGray"/>
          <w:lang w:val="en-US"/>
        </w:rPr>
        <w:t xml:space="preserve">Academic </w:t>
      </w:r>
      <w:r>
        <w:rPr>
          <w:b/>
          <w:bCs/>
          <w:sz w:val="28"/>
          <w:szCs w:val="28"/>
          <w:highlight w:val="lightGray"/>
          <w:lang w:val="en-US"/>
        </w:rPr>
        <w:t>Project 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Chemistry of Natural Dyes Extracted from Hibiscus Rosa </w:t>
      </w:r>
      <w:r>
        <w:rPr>
          <w:sz w:val="24"/>
          <w:szCs w:val="24"/>
          <w:lang w:val="en-US"/>
        </w:rPr>
        <w:t>Sinensis</w:t>
      </w:r>
      <w:r>
        <w:rPr>
          <w:sz w:val="24"/>
          <w:szCs w:val="24"/>
          <w:lang w:val="en-US"/>
        </w:rPr>
        <w:t xml:space="preserve"> flowers for Fabric and Chemical Applications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highlight w:val="lightGray"/>
          <w:lang w:val="en-US"/>
        </w:rPr>
        <w:t>Declaration 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hereby declare that the above-mentioned information is correct up to my knowledge and I bear the responsibility for the correctness of the above-mentioned particulars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Parassala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 :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Signature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0E785A"/>
    <w:lvl w:ilvl="0" w:tplc="4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F4B18A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A9A766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A565B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792E3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5321-FB88-49D7-A83C-0820D5F9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Words>388</Words>
  <Pages>2</Pages>
  <Characters>2235</Characters>
  <Application>WPS Office</Application>
  <DocSecurity>0</DocSecurity>
  <Paragraphs>98</Paragraphs>
  <ScaleCrop>false</ScaleCrop>
  <LinksUpToDate>false</LinksUpToDate>
  <CharactersWithSpaces>3175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2022-02-04T06:50:00Z</dcterms:created>
  <dc:creator>SHYNU R D</dc:creator>
  <lastModifiedBy>vivo 1921</lastModifiedBy>
  <dcterms:modified xsi:type="dcterms:W3CDTF">2022-05-23T13:14:36Z</dcterms:modified>
  <revision>83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043caa61f4a046cba0fc5360e710c8de</vt:lpwstr>
  </property>
</Properties>
</file>